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color w:val="FF0000"/>
          <w:sz w:val="36"/>
          <w:szCs w:val="36"/>
          <w:lang w:eastAsia="zh-CN"/>
        </w:rPr>
      </w:pPr>
      <w:r>
        <w:rPr>
          <w:rFonts w:hint="eastAsia"/>
          <w:b/>
          <w:color w:val="FF0000"/>
          <w:sz w:val="36"/>
          <w:szCs w:val="36"/>
          <w:lang w:val="en-US" w:eastAsia="zh-CN"/>
        </w:rPr>
        <w:t>附件1：毕业生图像采集</w:t>
      </w:r>
      <w:r>
        <w:rPr>
          <w:rFonts w:hint="eastAsia"/>
          <w:b/>
          <w:color w:val="FF0000"/>
          <w:sz w:val="36"/>
          <w:szCs w:val="36"/>
          <w:lang w:eastAsia="zh-CN"/>
        </w:rPr>
        <w:t>注意事项及操作流程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本次所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采集的图像将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作为学信网学历照片及毕业证（学位证）照片，同时照片将与身份证照片、学籍照片进行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人脸比对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，比对不成功视为无效，因此务必按照以下要求进行图像采集。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（1）着生活装或正装上衣，不得穿有条纹服装、吊带衫、带帽衣或超低领上衣，不得穿蓝色系衣服(采集背景为蓝色)；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（2）不得佩戴头饰、项链、耳环等首饰；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（3）不得佩戴反光眼镜和美瞳；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（4）不得露出牙齿拍照（嘴唇自然闭合）；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（5）坐姿端正(不得侧脸、低头、侧身等)；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（6）女生请特别注意：①不化妆。②束发，置后居中(露出双耳，不能遮挡眉毛和眼睛)。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（7）避免脸部有汗、水等，否则会导致拍摄时脸部高光，影响后期人脸识别。</w:t>
      </w:r>
    </w:p>
    <w:p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操作流程</w:t>
      </w:r>
    </w:p>
    <w:p>
      <w:pPr>
        <w:jc w:val="both"/>
        <w:rPr>
          <w:rFonts w:hint="eastAsia" w:eastAsiaTheme="minorEastAsia"/>
          <w:b/>
          <w:sz w:val="36"/>
          <w:lang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一、</w:t>
      </w:r>
      <w:r>
        <w:rPr>
          <w:rFonts w:hint="eastAsia"/>
          <w:b w:val="0"/>
          <w:bCs/>
          <w:sz w:val="28"/>
          <w:szCs w:val="28"/>
        </w:rPr>
        <w:t>学生本人登陆学信网，点击学信档案里的高等教育信息，可以看到</w:t>
      </w:r>
      <w:r>
        <w:rPr>
          <w:rFonts w:hint="eastAsia"/>
          <w:b w:val="0"/>
          <w:bCs/>
          <w:sz w:val="28"/>
          <w:szCs w:val="28"/>
          <w:lang w:val="en-US" w:eastAsia="zh-CN"/>
        </w:rPr>
        <w:t>XX学校</w:t>
      </w:r>
      <w:r>
        <w:rPr>
          <w:rFonts w:hint="eastAsia"/>
          <w:b w:val="0"/>
          <w:bCs/>
          <w:sz w:val="28"/>
          <w:szCs w:val="28"/>
        </w:rPr>
        <w:t>的学生信息下面就有查看图像采集码</w:t>
      </w:r>
      <w:r>
        <w:rPr>
          <w:rFonts w:hint="eastAsia"/>
          <w:b w:val="0"/>
          <w:bCs/>
          <w:sz w:val="28"/>
          <w:szCs w:val="28"/>
          <w:lang w:eastAsia="zh-CN"/>
        </w:rPr>
        <w:t>（详细步骤见附件</w:t>
      </w:r>
      <w:r>
        <w:rPr>
          <w:rFonts w:hint="eastAsia"/>
          <w:b w:val="0"/>
          <w:bCs/>
          <w:sz w:val="28"/>
          <w:szCs w:val="28"/>
          <w:lang w:val="en-US" w:eastAsia="zh-CN"/>
        </w:rPr>
        <w:t>2</w:t>
      </w:r>
      <w:r>
        <w:rPr>
          <w:rFonts w:hint="eastAsia"/>
          <w:b w:val="0"/>
          <w:bCs/>
          <w:sz w:val="28"/>
          <w:szCs w:val="28"/>
          <w:lang w:eastAsia="zh-CN"/>
        </w:rPr>
        <w:t>）</w:t>
      </w:r>
      <w:r>
        <w:rPr>
          <w:rFonts w:hint="eastAsia"/>
          <w:b w:val="0"/>
          <w:bCs/>
          <w:sz w:val="28"/>
          <w:szCs w:val="28"/>
        </w:rPr>
        <w:t>，打开图像采集码，截图到手机，然后</w:t>
      </w:r>
      <w:r>
        <w:rPr>
          <w:rFonts w:hint="eastAsia"/>
          <w:b w:val="0"/>
          <w:bCs/>
          <w:sz w:val="28"/>
          <w:szCs w:val="28"/>
          <w:lang w:val="en-US" w:eastAsia="zh-CN"/>
        </w:rPr>
        <w:t>关注公众号</w:t>
      </w:r>
      <w:r>
        <w:rPr>
          <w:rFonts w:hint="eastAsia"/>
          <w:b w:val="0"/>
          <w:bCs/>
          <w:sz w:val="28"/>
          <w:szCs w:val="28"/>
        </w:rPr>
        <w:t>上传至微信</w:t>
      </w:r>
      <w:r>
        <w:rPr>
          <w:rFonts w:hint="eastAsia"/>
          <w:b w:val="0"/>
          <w:bCs/>
          <w:sz w:val="28"/>
          <w:szCs w:val="28"/>
          <w:lang w:eastAsia="zh-CN"/>
        </w:rPr>
        <w:t>即可拍照。</w:t>
      </w:r>
    </w:p>
    <w:p>
      <w:pPr>
        <w:rPr>
          <w:sz w:val="28"/>
        </w:rPr>
      </w:pPr>
      <w:r>
        <w:rPr>
          <w:rFonts w:hint="eastAsia"/>
          <w:sz w:val="28"/>
          <w:lang w:val="en-US" w:eastAsia="zh-CN"/>
        </w:rPr>
        <w:t>二</w:t>
      </w:r>
      <w:r>
        <w:rPr>
          <w:rFonts w:hint="eastAsia"/>
          <w:sz w:val="28"/>
        </w:rPr>
        <w:t>、</w:t>
      </w:r>
      <w:r>
        <w:rPr>
          <w:sz w:val="28"/>
        </w:rPr>
        <w:t>关注公众号</w:t>
      </w:r>
      <w:r>
        <w:rPr>
          <w:rFonts w:hint="eastAsia"/>
          <w:sz w:val="28"/>
        </w:rPr>
        <w:t>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</w:t>
      </w:r>
    </w:p>
    <w:p>
      <w:pPr>
        <w:jc w:val="center"/>
      </w:pPr>
      <w:r>
        <w:drawing>
          <wp:inline distT="0" distB="0" distL="0" distR="0">
            <wp:extent cx="1637665" cy="1557655"/>
            <wp:effectExtent l="0" t="0" r="63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9" t="3308" b="3422"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color w:val="FF0000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三、</w:t>
      </w:r>
      <w:r>
        <w:rPr>
          <w:rFonts w:hint="eastAsia"/>
          <w:sz w:val="28"/>
        </w:rPr>
        <w:t>点击</w:t>
      </w:r>
      <w:r>
        <w:rPr>
          <w:rFonts w:hint="eastAsia"/>
          <w:b w:val="0"/>
          <w:bCs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图像采集及上传采集码扫描绑定信息</w:t>
      </w:r>
    </w:p>
    <w:p>
      <w:pPr>
        <w:numPr>
          <w:ilvl w:val="0"/>
          <w:numId w:val="0"/>
        </w:numPr>
        <w:rPr>
          <w:rFonts w:hint="eastAsia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 xml:space="preserve">   </w:t>
      </w:r>
      <w:r>
        <w:rPr>
          <w:rFonts w:hint="eastAsia"/>
          <w:color w:val="FF0000"/>
          <w:sz w:val="28"/>
          <w:lang w:val="en-US" w:eastAsia="zh-CN"/>
        </w:rPr>
        <w:drawing>
          <wp:inline distT="0" distB="0" distL="114300" distR="114300">
            <wp:extent cx="2069465" cy="4182110"/>
            <wp:effectExtent l="9525" t="9525" r="16510" b="18415"/>
            <wp:docPr id="1" name="图片 1" descr="7da4236a211c0692ef5ef0e666e5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a4236a211c0692ef5ef0e666e53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4182110"/>
                    </a:xfrm>
                    <a:prstGeom prst="rect">
                      <a:avLst/>
                    </a:prstGeom>
                    <a:ln>
                      <a:gradFill>
                        <a:gsLst>
                          <a:gs pos="0">
                            <a:srgbClr val="007BD3"/>
                          </a:gs>
                          <a:gs pos="100000">
                            <a:srgbClr val="034373"/>
                          </a:gs>
                        </a:gsLst>
                      </a:gra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8"/>
          <w:lang w:val="en-US" w:eastAsia="zh-CN"/>
        </w:rPr>
        <w:t xml:space="preserve">      </w:t>
      </w:r>
      <w:r>
        <w:rPr>
          <w:rFonts w:hint="eastAsia"/>
          <w:color w:val="FF0000"/>
          <w:sz w:val="28"/>
          <w:lang w:val="en-US" w:eastAsia="zh-CN"/>
        </w:rPr>
        <w:drawing>
          <wp:inline distT="0" distB="0" distL="114300" distR="114300">
            <wp:extent cx="1899285" cy="4116070"/>
            <wp:effectExtent l="0" t="0" r="5715" b="13970"/>
            <wp:docPr id="8" name="图片 8" descr="38cd2512119867812c2c49afe322a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8cd2512119867812c2c49afe322aa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四、选择毕业生学历拍照</w:t>
      </w:r>
    </w:p>
    <w:p>
      <w:pPr>
        <w:numPr>
          <w:ilvl w:val="0"/>
          <w:numId w:val="0"/>
        </w:numPr>
        <w:rPr>
          <w:rFonts w:hint="default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 xml:space="preserve">  </w:t>
      </w:r>
      <w:r>
        <w:rPr>
          <w:rFonts w:hint="default"/>
          <w:color w:val="FF0000"/>
          <w:sz w:val="28"/>
          <w:lang w:val="en-US" w:eastAsia="zh-CN"/>
        </w:rPr>
        <w:drawing>
          <wp:inline distT="0" distB="0" distL="114300" distR="114300">
            <wp:extent cx="1732915" cy="3757930"/>
            <wp:effectExtent l="9525" t="9525" r="10160" b="23495"/>
            <wp:docPr id="9" name="图片 9" descr="8fc507afc8f54b3067951a4ef7346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fc507afc8f54b3067951a4ef7346a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3757930"/>
                    </a:xfrm>
                    <a:prstGeom prst="rect">
                      <a:avLst/>
                    </a:prstGeom>
                    <a:ln>
                      <a:gradFill>
                        <a:gsLst>
                          <a:gs pos="0">
                            <a:srgbClr val="007BD3"/>
                          </a:gs>
                          <a:gs pos="100000">
                            <a:srgbClr val="034373"/>
                          </a:gs>
                        </a:gsLst>
                      </a:gra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8"/>
          <w:lang w:val="en-US" w:eastAsia="zh-CN"/>
        </w:rPr>
        <w:t xml:space="preserve">           </w:t>
      </w:r>
      <w:r>
        <w:rPr>
          <w:rFonts w:hint="default"/>
          <w:color w:val="FF0000"/>
          <w:sz w:val="28"/>
          <w:lang w:val="en-US" w:eastAsia="zh-CN"/>
        </w:rPr>
        <w:drawing>
          <wp:inline distT="0" distB="0" distL="114300" distR="114300">
            <wp:extent cx="1700530" cy="3685540"/>
            <wp:effectExtent l="9525" t="9525" r="23495" b="19685"/>
            <wp:docPr id="10" name="图片 10" descr="1656ee04f5fec05ce388cb44b0f1e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56ee04f5fec05ce388cb44b0f1ec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685540"/>
                    </a:xfrm>
                    <a:prstGeom prst="rect">
                      <a:avLst/>
                    </a:prstGeom>
                    <a:ln>
                      <a:gradFill>
                        <a:gsLst>
                          <a:gs pos="0">
                            <a:srgbClr val="007BD3"/>
                          </a:gs>
                          <a:gs pos="100000">
                            <a:srgbClr val="034373"/>
                          </a:gs>
                        </a:gsLst>
                      </a:gra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五、拍照上传</w:t>
      </w:r>
    </w:p>
    <w:p>
      <w:pPr>
        <w:numPr>
          <w:ilvl w:val="0"/>
          <w:numId w:val="0"/>
        </w:numPr>
        <w:rPr>
          <w:rFonts w:hint="eastAsia"/>
          <w:sz w:val="28"/>
          <w:lang w:val="en-US" w:eastAsia="zh-CN"/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65630" cy="4043680"/>
            <wp:effectExtent l="9525" t="9525" r="10795" b="23495"/>
            <wp:docPr id="11" name="图片 11" descr="08d6bd3868b66c5390a298dbaf468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8d6bd3868b66c5390a298dbaf468b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4043680"/>
                    </a:xfrm>
                    <a:prstGeom prst="rect">
                      <a:avLst/>
                    </a:prstGeom>
                    <a:ln>
                      <a:gradFill>
                        <a:gsLst>
                          <a:gs pos="0">
                            <a:srgbClr val="007BD3"/>
                          </a:gs>
                          <a:gs pos="100000">
                            <a:srgbClr val="034373"/>
                          </a:gs>
                        </a:gsLst>
                      </a:gra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69745" cy="3837305"/>
            <wp:effectExtent l="9525" t="9525" r="11430" b="20320"/>
            <wp:docPr id="5" name="图片 5" descr="f18368fb70ab586c25665d2d35051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18368fb70ab586c25665d2d350512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69745" cy="3837305"/>
                    </a:xfrm>
                    <a:prstGeom prst="rect">
                      <a:avLst/>
                    </a:prstGeom>
                    <a:ln>
                      <a:gradFill>
                        <a:gsLst>
                          <a:gs pos="0">
                            <a:srgbClr val="007BD3"/>
                          </a:gs>
                          <a:gs pos="100000">
                            <a:srgbClr val="034373"/>
                          </a:gs>
                        </a:gsLst>
                      </a:gra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210" w:leftChars="0"/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六、图像确认</w:t>
      </w:r>
    </w:p>
    <w:p>
      <w:pPr>
        <w:numPr>
          <w:ilvl w:val="0"/>
          <w:numId w:val="0"/>
        </w:numPr>
        <w:ind w:leftChars="0"/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11325" cy="3709670"/>
            <wp:effectExtent l="9525" t="9525" r="12700" b="14605"/>
            <wp:docPr id="14" name="图片 14" descr="8fc507afc8f54b3067951a4ef7346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8fc507afc8f54b3067951a4ef7346a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3709670"/>
                    </a:xfrm>
                    <a:prstGeom prst="rect">
                      <a:avLst/>
                    </a:prstGeom>
                    <a:ln>
                      <a:gradFill>
                        <a:gsLst>
                          <a:gs pos="0">
                            <a:srgbClr val="007BD3"/>
                          </a:gs>
                          <a:gs pos="100000">
                            <a:srgbClr val="034373"/>
                          </a:gs>
                        </a:gsLst>
                      </a:gra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33550" cy="3757930"/>
            <wp:effectExtent l="9525" t="9525" r="9525" b="23495"/>
            <wp:docPr id="15" name="图片 15" descr="b5f631719c6e1127a58038ec423c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b5f631719c6e1127a58038ec423c8a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757930"/>
                    </a:xfrm>
                    <a:prstGeom prst="rect">
                      <a:avLst/>
                    </a:prstGeom>
                    <a:ln>
                      <a:gradFill>
                        <a:gsLst>
                          <a:gs pos="0">
                            <a:srgbClr val="007BD3"/>
                          </a:gs>
                          <a:gs pos="100000">
                            <a:srgbClr val="034373"/>
                          </a:gs>
                        </a:gsLst>
                      </a:gra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七、照片下载                   </w:t>
      </w:r>
      <w:r>
        <w:rPr>
          <w:rFonts w:hint="eastAsia"/>
          <w:b w:val="0"/>
          <w:bCs w:val="0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解决调用相机失败界面图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632585" cy="3538855"/>
            <wp:effectExtent l="9525" t="9525" r="15240" b="13970"/>
            <wp:docPr id="19" name="图片 19" descr="21545e8feaac62114235a10d440c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21545e8feaac62114235a10d440c0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3538855"/>
                    </a:xfrm>
                    <a:prstGeom prst="rect">
                      <a:avLst/>
                    </a:prstGeom>
                    <a:ln>
                      <a:gradFill>
                        <a:gsLst>
                          <a:gs pos="0">
                            <a:srgbClr val="007BD3"/>
                          </a:gs>
                          <a:gs pos="100000">
                            <a:srgbClr val="034373"/>
                          </a:gs>
                        </a:gsLst>
                      </a:gra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576705" cy="3418205"/>
            <wp:effectExtent l="9525" t="9525" r="13970" b="20320"/>
            <wp:docPr id="16" name="图片 16" descr="微信图片_20220304214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22030421485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3418205"/>
                    </a:xfrm>
                    <a:prstGeom prst="rect">
                      <a:avLst/>
                    </a:prstGeom>
                    <a:ln>
                      <a:gradFill>
                        <a:gsLst>
                          <a:gs pos="0">
                            <a:srgbClr val="007BD3"/>
                          </a:gs>
                          <a:gs pos="100000">
                            <a:srgbClr val="034373"/>
                          </a:gs>
                        </a:gsLst>
                      </a:gra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八、选择毕业生学历图像采集，被拍摄者要</w:t>
      </w:r>
      <w:r>
        <w:rPr>
          <w:rFonts w:hint="eastAsia"/>
          <w:b/>
          <w:bCs w:val="0"/>
          <w:sz w:val="28"/>
          <w:szCs w:val="28"/>
          <w:u w:val="single"/>
          <w:lang w:val="en-US" w:eastAsia="zh-CN"/>
        </w:rPr>
        <w:t>面向</w:t>
      </w:r>
      <w:r>
        <w:rPr>
          <w:rFonts w:hint="eastAsia"/>
          <w:b w:val="0"/>
          <w:bCs/>
          <w:sz w:val="28"/>
          <w:szCs w:val="28"/>
          <w:lang w:val="en-US" w:eastAsia="zh-CN"/>
        </w:rPr>
        <w:t>窗户，不要靠墙，任何背景都可以拍照，拍照上传后不要先点击照片确认，先到图像校准界面里查看照片拍摄效果是否满意，如不满意可以返回再次进行图像采集，直至满意后点击“确认”并下载保存。</w:t>
      </w:r>
    </w:p>
    <w:p>
      <w:pPr>
        <w:jc w:val="both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九、如果出现“摄像头调用失败”故障，原因是微信授权时，选择了“拒绝”。解决办法是：在调用摄像头失败界面点击右上角3个黑色小圆点，进入“设置”，把摄像头打开即可正常拍摄。</w:t>
      </w:r>
    </w:p>
    <w:sectPr>
      <w:pgSz w:w="11906" w:h="16838"/>
      <w:pgMar w:top="1383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TM5ZTkwOWEyYzZiNTcwMDhlMmRjMDQ0MmM4MTcifQ=="/>
  </w:docVars>
  <w:rsids>
    <w:rsidRoot w:val="17AD251C"/>
    <w:rsid w:val="014C6C02"/>
    <w:rsid w:val="049E5A57"/>
    <w:rsid w:val="07597090"/>
    <w:rsid w:val="07C33FC2"/>
    <w:rsid w:val="0D5F3385"/>
    <w:rsid w:val="0E680C7C"/>
    <w:rsid w:val="130364C3"/>
    <w:rsid w:val="17AD251C"/>
    <w:rsid w:val="19DB0EC2"/>
    <w:rsid w:val="1B684698"/>
    <w:rsid w:val="252F209D"/>
    <w:rsid w:val="289F68C5"/>
    <w:rsid w:val="308C016D"/>
    <w:rsid w:val="342945E2"/>
    <w:rsid w:val="3BEB76EC"/>
    <w:rsid w:val="4640268B"/>
    <w:rsid w:val="59121DC1"/>
    <w:rsid w:val="5C150099"/>
    <w:rsid w:val="620C5D02"/>
    <w:rsid w:val="667B6879"/>
    <w:rsid w:val="6A9C1421"/>
    <w:rsid w:val="6E1751A5"/>
    <w:rsid w:val="6E951AA0"/>
    <w:rsid w:val="74175291"/>
    <w:rsid w:val="74561329"/>
    <w:rsid w:val="76D86EF5"/>
    <w:rsid w:val="770672A3"/>
    <w:rsid w:val="7F424DAC"/>
    <w:rsid w:val="7F560CC8"/>
    <w:rsid w:val="7FB2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663</Words>
  <Characters>664</Characters>
  <Lines>0</Lines>
  <Paragraphs>0</Paragraphs>
  <TotalTime>6</TotalTime>
  <ScaleCrop>false</ScaleCrop>
  <LinksUpToDate>false</LinksUpToDate>
  <CharactersWithSpaces>762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2021-09-07T06:05:00Z</dcterms:created>
  <dc:creator>芜湖明华文化传媒有限公司</dc:creator>
  <cp:lastModifiedBy>昕昕然</cp:lastModifiedBy>
  <dcterms:modified xsi:type="dcterms:W3CDTF">2022-10-26T02:07:29Z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F2CCE54084D04CE79292C9106242E401</vt:lpwstr>
  </property>
</Properties>
</file>